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1"/>
        <w:jc w:val="right"/>
        <w:spacing w:line="240" w:lineRule="auto"/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8192" behindDoc="0" locked="0" layoutInCell="1" allowOverlap="1">
                <wp:simplePos x="0" y="0"/>
                <wp:positionH relativeFrom="column">
                  <wp:posOffset>2597490</wp:posOffset>
                </wp:positionH>
                <wp:positionV relativeFrom="paragraph">
                  <wp:posOffset>-442257</wp:posOffset>
                </wp:positionV>
                <wp:extent cx="1047750" cy="466725"/>
                <wp:effectExtent l="6350" t="6350" r="6350" b="635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1047748" cy="4667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8192;o:allowoverlap:true;o:allowincell:true;mso-position-horizontal-relative:text;margin-left:204.53pt;mso-position-horizontal:absolute;mso-position-vertical-relative:text;margin-top:-34.82pt;mso-position-vertical:absolute;width:82.50pt;height:36.75pt;mso-wrap-distance-left:9.07pt;mso-wrap-distance-top:0.00pt;mso-wrap-distance-right:9.07pt;mso-wrap-distance-bottom:0.00pt;visibility:visible;" fillcolor="#FFFFFF" strokecolor="#FFFFFF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Проект</w:t>
      </w:r>
      <w:r/>
      <w:r/>
    </w:p>
    <w:p>
      <w:pPr>
        <w:pStyle w:val="881"/>
        <w:jc w:val="center"/>
        <w:spacing w:line="240" w:lineRule="auto"/>
      </w:pPr>
      <w:r>
        <w:rPr>
          <w:rFonts w:ascii="Times New Roman" w:hAnsi="Times New Roman"/>
          <w:spacing w:val="28"/>
          <w:sz w:val="32"/>
          <w:szCs w:val="32"/>
        </w:rPr>
        <w:t xml:space="preserve">ПРАВИТЕЛЬСТВО</w:t>
      </w:r>
      <w:r>
        <w:rPr>
          <w:rFonts w:ascii="Times New Roman" w:hAnsi="Times New Roman"/>
          <w:spacing w:val="28"/>
          <w:sz w:val="32"/>
          <w:szCs w:val="32"/>
        </w:rPr>
        <w:t xml:space="preserve"> ЕВРЕЙСКОЙ</w:t>
      </w:r>
      <w:r>
        <w:rPr>
          <w:rFonts w:ascii="Times New Roman" w:hAnsi="Times New Roman"/>
          <w:spacing w:val="28"/>
          <w:sz w:val="32"/>
          <w:szCs w:val="32"/>
        </w:rPr>
        <w:t xml:space="preserve"> </w:t>
      </w:r>
      <w:r>
        <w:rPr>
          <w:rFonts w:ascii="Times New Roman" w:hAnsi="Times New Roman"/>
          <w:spacing w:val="28"/>
          <w:sz w:val="32"/>
          <w:szCs w:val="32"/>
        </w:rPr>
        <w:t xml:space="preserve"> АВТОНОМНОЙ ОБЛАСТИ</w:t>
      </w:r>
      <w:r/>
      <w:r/>
    </w:p>
    <w:p>
      <w:pPr>
        <w:pStyle w:val="881"/>
        <w:jc w:val="center"/>
        <w:spacing w:after="0" w:afterAutospacing="0" w:line="240" w:lineRule="auto"/>
      </w:pPr>
      <w:r>
        <w:rPr>
          <w:rFonts w:ascii="Times New Roman" w:hAnsi="Times New Roman"/>
          <w:spacing w:val="28"/>
          <w:sz w:val="24"/>
          <w:szCs w:val="24"/>
        </w:rPr>
      </w:r>
      <w:r/>
      <w:r/>
    </w:p>
    <w:p>
      <w:pPr>
        <w:pStyle w:val="881"/>
        <w:jc w:val="center"/>
        <w:spacing w:line="240" w:lineRule="auto"/>
      </w:pPr>
      <w:r>
        <w:rPr>
          <w:rFonts w:ascii="Times New Roman" w:hAnsi="Times New Roman"/>
          <w:b/>
          <w:spacing w:val="40"/>
          <w:sz w:val="36"/>
          <w:szCs w:val="36"/>
        </w:rPr>
        <w:t xml:space="preserve">ПОСТАНОВЛЕНИЕ</w:t>
      </w:r>
      <w:r/>
      <w:r/>
    </w:p>
    <w:p>
      <w:pPr>
        <w:pStyle w:val="881"/>
        <w:spacing w:after="0" w:afterAutospacing="0" w:line="240" w:lineRule="auto"/>
      </w:pPr>
      <w:r>
        <w:rPr>
          <w:rFonts w:ascii="Times New Roman" w:hAnsi="Times New Roman"/>
          <w:b/>
          <w:sz w:val="36"/>
          <w:szCs w:val="36"/>
        </w:rPr>
      </w:r>
      <w:r/>
      <w:r/>
    </w:p>
    <w:p>
      <w:pPr>
        <w:pStyle w:val="881"/>
        <w:spacing w:before="20" w:line="240" w:lineRule="auto"/>
        <w:tabs>
          <w:tab w:val="left" w:pos="13467" w:leader="none"/>
        </w:tabs>
      </w:pPr>
      <w:r>
        <w:rPr>
          <w:rFonts w:ascii="Times New Roman" w:hAnsi="Times New Roman"/>
          <w:b/>
          <w:sz w:val="36"/>
          <w:szCs w:val="36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____________</w:t>
      </w:r>
      <w:r>
        <w:rPr>
          <w:rFonts w:ascii="Times New Roman" w:hAnsi="Times New Roman"/>
          <w:sz w:val="20"/>
          <w:szCs w:val="20"/>
        </w:rPr>
        <w:t xml:space="preserve">_________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№ _____</w:t>
      </w:r>
      <w:r>
        <w:rPr>
          <w:rFonts w:ascii="Times New Roman" w:hAnsi="Times New Roman"/>
          <w:sz w:val="20"/>
          <w:szCs w:val="20"/>
        </w:rPr>
        <w:t xml:space="preserve">__</w:t>
      </w:r>
      <w:r>
        <w:rPr>
          <w:rFonts w:ascii="Times New Roman" w:hAnsi="Times New Roman"/>
          <w:sz w:val="20"/>
          <w:szCs w:val="20"/>
        </w:rPr>
        <w:t xml:space="preserve">__</w:t>
      </w:r>
      <w:r/>
      <w:r/>
    </w:p>
    <w:p>
      <w:pPr>
        <w:pStyle w:val="881"/>
        <w:jc w:val="center"/>
        <w:spacing w:before="200" w:line="240" w:lineRule="auto"/>
      </w:pPr>
      <w:r>
        <w:rPr>
          <w:rFonts w:ascii="Times New Roman" w:hAnsi="Times New Roman"/>
          <w:sz w:val="20"/>
          <w:szCs w:val="20"/>
        </w:rPr>
        <w:t xml:space="preserve">г. Биробиджан</w:t>
      </w:r>
      <w:r/>
      <w:r/>
    </w:p>
    <w:p>
      <w:pPr>
        <w:pStyle w:val="881"/>
        <w:contextualSpacing w:val="0"/>
        <w:spacing w:after="0" w:afterAutospacing="0" w:line="240" w:lineRule="auto"/>
      </w:pPr>
      <w:r>
        <w:rPr>
          <w:rFonts w:ascii="Times New Roman" w:hAnsi="Times New Roman"/>
          <w:sz w:val="32"/>
          <w:szCs w:val="32"/>
        </w:rPr>
        <w:t xml:space="preserve">⌐      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                         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     </w:t>
      </w: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</w:t>
      </w:r>
      <w:r>
        <w:rPr>
          <w:rFonts w:ascii="Times New Roman" w:hAnsi="Times New Roman"/>
          <w:sz w:val="32"/>
          <w:szCs w:val="32"/>
        </w:rPr>
        <w:t xml:space="preserve">¬</w:t>
      </w:r>
      <w:r/>
      <w:r/>
    </w:p>
    <w:p>
      <w:pPr>
        <w:pStyle w:val="887"/>
        <w:ind w:left="0" w:right="142"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  <w:lang w:eastAsia="en-US"/>
        </w:rPr>
        <w:outlineLvl w:val="0"/>
      </w:pP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О внесении изменений в постановление правительства Еврейской автономной области </w:t>
      </w: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от 10.11.2020 № 405-пп </w:t>
      </w: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«</w:t>
      </w: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О некоторых вопросах предоставления из областного бюджета средств на приобретение твердого топлива ресурсоснабжающим организациям в целях предотвращения срыва отопительного периода</w:t>
      </w:r>
      <w:r/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</w: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» </w:t>
      </w:r>
      <w:r>
        <w:rPr>
          <w:rFonts w:ascii="Times New Roman" w:hAnsi="Times New Roman" w:cs="Times New Roman"/>
          <w:sz w:val="28"/>
          <w:szCs w:val="28"/>
          <w:highlight w:val="none"/>
          <w:lang w:eastAsia="en-US"/>
        </w:rPr>
      </w:r>
    </w:p>
    <w:p>
      <w:pPr>
        <w:pStyle w:val="887"/>
        <w:ind w:left="283" w:right="142"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ind w:left="283" w:right="142"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ind w:left="0" w:right="142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ind w:left="0" w:right="142"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  <w:lang w:eastAsia="en-US"/>
        </w:rPr>
        <w:outlineLvl w:val="0"/>
      </w:pPr>
      <w:r>
        <w:rPr>
          <w:rFonts w:ascii="Times New Roman" w:hAnsi="Times New Roman" w:cs="Times New Roman"/>
          <w:iCs/>
          <w:sz w:val="28"/>
          <w:szCs w:val="28"/>
          <w:highlight w:val="none"/>
          <w:lang w:eastAsia="en-US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en-US"/>
        </w:rPr>
      </w:r>
    </w:p>
    <w:p>
      <w:pPr>
        <w:pStyle w:val="888"/>
        <w:numPr>
          <w:ilvl w:val="0"/>
          <w:numId w:val="2"/>
        </w:numPr>
        <w:ind w:left="0" w:right="142" w:firstLine="709"/>
        <w:jc w:val="both"/>
        <w:spacing w:line="240" w:lineRule="auto"/>
      </w:pPr>
      <w:r>
        <w:rPr>
          <w:highlight w:val="none"/>
          <w:lang w:eastAsia="en-US"/>
        </w:rPr>
        <w:t xml:space="preserve">Внести в </w:t>
      </w: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постановление правительства Еврейской автономной области от 10.11.2020 № 405-пп «О некоторых вопросах предоставления из областного бюджета средств на приобретение твердого топлива ресурсоснабжающим организациям в целях предотвращения срыва отопительного периода</w:t>
      </w: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»</w:t>
      </w:r>
      <w:r>
        <w:rPr>
          <w:highlight w:val="none"/>
          <w:lang w:eastAsia="en-US"/>
        </w:rPr>
        <w:t xml:space="preserve"> следующие изменения:</w:t>
      </w:r>
      <w:r>
        <w:rPr>
          <w:highlight w:val="none"/>
          <w:lang w:eastAsia="en-US"/>
        </w:rPr>
      </w:r>
      <w:r/>
    </w:p>
    <w:p>
      <w:pPr>
        <w:pStyle w:val="888"/>
        <w:ind w:left="0" w:right="142" w:firstLine="709"/>
        <w:jc w:val="both"/>
        <w:spacing w:line="240" w:lineRule="auto"/>
        <w:rPr>
          <w:highlight w:val="none"/>
          <w:lang w:eastAsia="en-US"/>
        </w:rPr>
      </w:pPr>
      <w:r>
        <w:rPr>
          <w:highlight w:val="none"/>
          <w:lang w:eastAsia="en-US"/>
        </w:rPr>
        <w:t xml:space="preserve">1.1. Пункт 11 признать утратившим силу.</w:t>
      </w:r>
      <w:r>
        <w:rPr>
          <w:highlight w:val="none"/>
          <w:lang w:eastAsia="en-US"/>
        </w:rPr>
      </w:r>
      <w:r>
        <w:rPr>
          <w:highlight w:val="none"/>
          <w:lang w:eastAsia="en-US"/>
        </w:rPr>
      </w:r>
    </w:p>
    <w:p>
      <w:pPr>
        <w:pStyle w:val="888"/>
        <w:ind w:left="0" w:right="142" w:firstLine="709"/>
        <w:jc w:val="both"/>
        <w:spacing w:line="240" w:lineRule="auto"/>
        <w:rPr>
          <w:highlight w:val="none"/>
          <w:lang w:eastAsia="en-US"/>
        </w:rPr>
      </w:pPr>
      <w:r>
        <w:rPr>
          <w:highlight w:val="none"/>
          <w:lang w:eastAsia="en-US"/>
        </w:rPr>
        <w:t xml:space="preserve">1.2. В Порядке предоставления государственным предприятиям Еврейской автономной области субсидий из областного бюджета на приобретение топлива ресурсоснабжающим организациям в целях предотвращения срыва отопительного периода</w:t>
      </w:r>
      <w:r>
        <w:rPr>
          <w:highlight w:val="none"/>
          <w:lang w:eastAsia="en-US"/>
        </w:rPr>
        <w:t xml:space="preserve">, утвержденном вышеуказанным постановлением:</w:t>
      </w:r>
      <w:r>
        <w:rPr>
          <w:highlight w:val="none"/>
          <w:lang w:eastAsia="en-US"/>
        </w:rPr>
      </w:r>
      <w:r>
        <w:rPr>
          <w:highlight w:val="none"/>
          <w:lang w:eastAsia="en-US"/>
        </w:rPr>
      </w:r>
    </w:p>
    <w:p>
      <w:pPr>
        <w:pStyle w:val="888"/>
        <w:ind w:left="0" w:right="142" w:firstLine="709"/>
        <w:jc w:val="both"/>
        <w:spacing w:line="240" w:lineRule="auto"/>
        <w:rPr>
          <w:highlight w:val="none"/>
          <w:lang w:eastAsia="en-US"/>
        </w:rPr>
      </w:pPr>
      <w:r>
        <w:rPr>
          <w:highlight w:val="none"/>
          <w:lang w:eastAsia="en-US"/>
        </w:rPr>
        <w:t xml:space="preserve">- пункт 11 изложить в следующей редакции: </w:t>
      </w:r>
      <w:r>
        <w:rPr>
          <w:lang w:eastAsia="en-US"/>
        </w:rPr>
      </w:r>
      <w:r>
        <w:rPr>
          <w:highlight w:val="none"/>
          <w:lang w:eastAsia="en-US"/>
        </w:rPr>
      </w:r>
    </w:p>
    <w:p>
      <w:pPr>
        <w:pStyle w:val="888"/>
        <w:ind w:left="0" w:right="142" w:firstLine="709"/>
        <w:jc w:val="both"/>
        <w:spacing w:line="240" w:lineRule="auto"/>
        <w:rPr>
          <w:highlight w:val="none"/>
          <w:lang w:eastAsia="en-US"/>
        </w:rPr>
      </w:pPr>
      <w:r>
        <w:rPr>
          <w:highlight w:val="none"/>
          <w:lang w:eastAsia="en-US"/>
        </w:rPr>
        <w:t xml:space="preserve">«11. </w:t>
      </w:r>
      <w:r>
        <w:rPr>
          <w:highlight w:val="none"/>
          <w:lang w:eastAsia="en-US"/>
        </w:rPr>
        <w:t xml:space="preserve">Субсидия предоставляется в размере, установленном государственной программой Еврейской автономной области «Модернизация объектов коммунальной инфраструктуры в Еврейской автономной области» на 2024 </w:t>
      </w:r>
      <w:r/>
      <w:r>
        <w:rPr>
          <w:rFonts w:hint="default" w:ascii="Times New Roman" w:hAnsi="Times New Roman" w:eastAsia="Times New Roman" w:cs="Times New Roman"/>
          <w:highlight w:val="none"/>
          <w:lang w:eastAsia="en-US"/>
        </w:rPr>
        <w:t xml:space="preserve">–</w:t>
      </w:r>
      <w:r/>
      <w:r>
        <w:rPr>
          <w:highlight w:val="none"/>
          <w:lang w:eastAsia="en-US"/>
        </w:rPr>
        <w:t xml:space="preserve"> 2028 годы</w:t>
      </w:r>
      <w:r>
        <w:rPr>
          <w:highlight w:val="none"/>
          <w:lang w:eastAsia="en-US"/>
        </w:rPr>
        <w:t xml:space="preserve">, утвержденной постановлением правительства Еврейской автономной области от 07.12.2023 № 526-пп.»;</w:t>
      </w:r>
      <w:r>
        <w:rPr>
          <w:highlight w:val="none"/>
          <w:lang w:eastAsia="en-US"/>
        </w:rPr>
      </w:r>
    </w:p>
    <w:p>
      <w:pPr>
        <w:pStyle w:val="881"/>
        <w:contextualSpacing/>
        <w:ind w:left="0" w:right="142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</w:rPr>
        <w:t xml:space="preserve">2. Настоящее постановление вступает в силу со дня его подписания.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283" w:right="142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283" w:right="142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283" w:right="142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highlight w:val="none"/>
        </w:rPr>
      </w:r>
      <w:r>
        <w:rPr>
          <w:rFonts w:ascii="Times New Roman" w:hAnsi="Times New Roman" w:cs="Times New Roman"/>
          <w:sz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left="0" w:right="142" w:firstLine="0"/>
        <w:jc w:val="both"/>
        <w:spacing w:line="240" w:lineRule="auto"/>
        <w:rPr>
          <w:rFonts w:cs="Times New Roman"/>
          <w:b w:val="0"/>
          <w:bCs w:val="0"/>
          <w:sz w:val="28"/>
          <w:szCs w:val="28"/>
          <w:highlight w:val="none"/>
        </w:rPr>
      </w:pPr>
      <w:r>
        <w:rPr>
          <w:rFonts w:cs="Times New Roman"/>
          <w:b w:val="0"/>
          <w:bCs w:val="0"/>
          <w:sz w:val="28"/>
          <w:szCs w:val="28"/>
          <w:highlight w:val="none"/>
        </w:rPr>
      </w:r>
      <w:r>
        <w:rPr>
          <w:rFonts w:cs="Times New Roman"/>
          <w:b w:val="0"/>
          <w:bCs w:val="0"/>
          <w:sz w:val="28"/>
          <w:szCs w:val="28"/>
          <w:highlight w:val="none"/>
        </w:rPr>
        <w:t xml:space="preserve">Губернатор области                                                                         Р.Э. Гольдштейн</w:t>
      </w:r>
      <w:r>
        <w:rPr>
          <w:rFonts w:cs="Times New Roman"/>
          <w:b w:val="0"/>
          <w:bCs w:val="0"/>
          <w:sz w:val="28"/>
          <w:szCs w:val="28"/>
          <w:highlight w:val="none"/>
        </w:rPr>
      </w:r>
      <w:r>
        <w:rPr>
          <w:rFonts w:cs="Times New Roman"/>
          <w:b w:val="0"/>
          <w:bCs w:val="0"/>
          <w:sz w:val="28"/>
          <w:szCs w:val="28"/>
          <w:highlight w:val="none"/>
        </w:rPr>
      </w:r>
    </w:p>
    <w:p>
      <w:pPr>
        <w:contextualSpacing/>
        <w:ind w:left="0" w:right="142" w:firstLine="0"/>
        <w:jc w:val="both"/>
        <w:spacing w:line="240" w:lineRule="auto"/>
        <w:tabs>
          <w:tab w:val="left" w:pos="921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850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  <w:jc w:val="left"/>
      <w:tabs>
        <w:tab w:val="left" w:pos="6461" w:leader="none"/>
        <w:tab w:val="clear" w:pos="7143" w:leader="none"/>
        <w:tab w:val="clear" w:pos="14287" w:leader="none"/>
      </w:tabs>
      <w:rPr>
        <w:color w:val="000000" w:themeColor="text1"/>
      </w:rPr>
    </w:pPr>
    <w:r>
      <w:rPr>
        <w:rStyle w:val="736"/>
        <w:rFonts w:ascii="Times New Roman" w:hAnsi="Times New Roman" w:cs="Times New Roman"/>
        <w:b w:val="0"/>
        <w:bCs w:val="0"/>
        <w:color w:val="000000" w:themeColor="text1"/>
        <w:sz w:val="16"/>
        <w:szCs w:val="16"/>
      </w:rPr>
    </w:r>
    <w:r>
      <w:rPr>
        <w:color w:val="000000" w:themeColor="text1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  <w:jc w:val="center"/>
    </w:pPr>
    <w:fldSimple w:instr="PAGE \* MERGEFORMAT">
      <w:r>
        <w:t xml:space="preserve">1</w:t>
      </w:r>
    </w:fldSimple>
    <w:r/>
    <w:r/>
  </w:p>
  <w:p>
    <w:pPr>
      <w:pStyle w:val="73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701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42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14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86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8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30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02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4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461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5">
    <w:name w:val="Heading 1"/>
    <w:basedOn w:val="881"/>
    <w:next w:val="881"/>
    <w:link w:val="70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6">
    <w:name w:val="Heading 1 Char"/>
    <w:link w:val="705"/>
    <w:uiPriority w:val="9"/>
    <w:rPr>
      <w:rFonts w:ascii="Arial" w:hAnsi="Arial" w:eastAsia="Arial" w:cs="Arial"/>
      <w:sz w:val="40"/>
      <w:szCs w:val="40"/>
    </w:rPr>
  </w:style>
  <w:style w:type="paragraph" w:styleId="707">
    <w:name w:val="Heading 2"/>
    <w:basedOn w:val="881"/>
    <w:next w:val="881"/>
    <w:link w:val="70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8">
    <w:name w:val="Heading 2 Char"/>
    <w:link w:val="707"/>
    <w:uiPriority w:val="9"/>
    <w:rPr>
      <w:rFonts w:ascii="Arial" w:hAnsi="Arial" w:eastAsia="Arial" w:cs="Arial"/>
      <w:sz w:val="34"/>
    </w:rPr>
  </w:style>
  <w:style w:type="paragraph" w:styleId="709">
    <w:name w:val="Heading 3"/>
    <w:basedOn w:val="881"/>
    <w:next w:val="881"/>
    <w:link w:val="7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0">
    <w:name w:val="Heading 3 Char"/>
    <w:link w:val="709"/>
    <w:uiPriority w:val="9"/>
    <w:rPr>
      <w:rFonts w:ascii="Arial" w:hAnsi="Arial" w:eastAsia="Arial" w:cs="Arial"/>
      <w:sz w:val="30"/>
      <w:szCs w:val="30"/>
    </w:rPr>
  </w:style>
  <w:style w:type="paragraph" w:styleId="711">
    <w:name w:val="Heading 4"/>
    <w:basedOn w:val="881"/>
    <w:next w:val="881"/>
    <w:link w:val="7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2">
    <w:name w:val="Heading 4 Char"/>
    <w:link w:val="711"/>
    <w:uiPriority w:val="9"/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881"/>
    <w:next w:val="881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4">
    <w:name w:val="Heading 5 Char"/>
    <w:link w:val="713"/>
    <w:uiPriority w:val="9"/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881"/>
    <w:next w:val="881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6">
    <w:name w:val="Heading 6 Char"/>
    <w:link w:val="715"/>
    <w:uiPriority w:val="9"/>
    <w:rPr>
      <w:rFonts w:ascii="Arial" w:hAnsi="Arial" w:eastAsia="Arial" w:cs="Arial"/>
      <w:b/>
      <w:bCs/>
      <w:sz w:val="22"/>
      <w:szCs w:val="22"/>
    </w:rPr>
  </w:style>
  <w:style w:type="paragraph" w:styleId="717">
    <w:name w:val="Heading 7"/>
    <w:basedOn w:val="881"/>
    <w:next w:val="881"/>
    <w:link w:val="7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8">
    <w:name w:val="Heading 7 Char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9">
    <w:name w:val="Heading 8"/>
    <w:basedOn w:val="881"/>
    <w:next w:val="881"/>
    <w:link w:val="7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0">
    <w:name w:val="Heading 8 Char"/>
    <w:link w:val="719"/>
    <w:uiPriority w:val="9"/>
    <w:rPr>
      <w:rFonts w:ascii="Arial" w:hAnsi="Arial" w:eastAsia="Arial" w:cs="Arial"/>
      <w:i/>
      <w:iCs/>
      <w:sz w:val="22"/>
      <w:szCs w:val="22"/>
    </w:rPr>
  </w:style>
  <w:style w:type="paragraph" w:styleId="721">
    <w:name w:val="Heading 9"/>
    <w:basedOn w:val="881"/>
    <w:next w:val="881"/>
    <w:link w:val="7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2">
    <w:name w:val="Heading 9 Char"/>
    <w:link w:val="721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Title"/>
    <w:basedOn w:val="881"/>
    <w:next w:val="881"/>
    <w:link w:val="7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4">
    <w:name w:val="Title Char"/>
    <w:link w:val="723"/>
    <w:uiPriority w:val="10"/>
    <w:rPr>
      <w:sz w:val="48"/>
      <w:szCs w:val="48"/>
    </w:rPr>
  </w:style>
  <w:style w:type="paragraph" w:styleId="725">
    <w:name w:val="Subtitle"/>
    <w:basedOn w:val="881"/>
    <w:next w:val="881"/>
    <w:link w:val="726"/>
    <w:uiPriority w:val="11"/>
    <w:qFormat/>
    <w:pPr>
      <w:spacing w:before="200" w:after="200"/>
    </w:pPr>
    <w:rPr>
      <w:sz w:val="24"/>
      <w:szCs w:val="24"/>
    </w:rPr>
  </w:style>
  <w:style w:type="character" w:styleId="726">
    <w:name w:val="Subtitle Char"/>
    <w:link w:val="725"/>
    <w:uiPriority w:val="11"/>
    <w:rPr>
      <w:sz w:val="24"/>
      <w:szCs w:val="24"/>
    </w:rPr>
  </w:style>
  <w:style w:type="paragraph" w:styleId="727">
    <w:name w:val="Quote"/>
    <w:basedOn w:val="881"/>
    <w:next w:val="881"/>
    <w:link w:val="728"/>
    <w:uiPriority w:val="29"/>
    <w:qFormat/>
    <w:pPr>
      <w:ind w:left="720" w:right="720"/>
    </w:pPr>
    <w:rPr>
      <w:i/>
    </w:rPr>
  </w:style>
  <w:style w:type="character" w:styleId="728">
    <w:name w:val="Quote Char"/>
    <w:link w:val="727"/>
    <w:uiPriority w:val="29"/>
    <w:rPr>
      <w:i/>
    </w:rPr>
  </w:style>
  <w:style w:type="paragraph" w:styleId="729">
    <w:name w:val="Intense Quote"/>
    <w:basedOn w:val="881"/>
    <w:next w:val="881"/>
    <w:link w:val="73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>
    <w:name w:val="Intense Quote Char"/>
    <w:link w:val="729"/>
    <w:uiPriority w:val="30"/>
    <w:rPr>
      <w:i/>
    </w:rPr>
  </w:style>
  <w:style w:type="paragraph" w:styleId="731">
    <w:name w:val="Header"/>
    <w:basedOn w:val="881"/>
    <w:link w:val="73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2">
    <w:name w:val="Header Char"/>
    <w:link w:val="731"/>
    <w:uiPriority w:val="99"/>
  </w:style>
  <w:style w:type="paragraph" w:styleId="733">
    <w:name w:val="Footer"/>
    <w:basedOn w:val="881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4">
    <w:name w:val="Footer Char"/>
    <w:link w:val="733"/>
    <w:uiPriority w:val="99"/>
  </w:style>
  <w:style w:type="paragraph" w:styleId="735">
    <w:name w:val="Caption"/>
    <w:basedOn w:val="881"/>
    <w:next w:val="8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6">
    <w:name w:val="Caption Char"/>
    <w:basedOn w:val="735"/>
    <w:link w:val="733"/>
    <w:uiPriority w:val="99"/>
  </w:style>
  <w:style w:type="table" w:styleId="737">
    <w:name w:val="Table Grid"/>
    <w:basedOn w:val="88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Table Grid Light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2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>
    <w:name w:val="Grid Table 4 - Accent 1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7">
    <w:name w:val="Grid Table 4 - Accent 2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Grid Table 4 - Accent 3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9">
    <w:name w:val="Grid Table 4 - Accent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Grid Table 4 - Accent 5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1">
    <w:name w:val="Grid Table 4 - Accent 6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2">
    <w:name w:val="Grid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9">
    <w:name w:val="Grid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0">
    <w:name w:val="Grid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1">
    <w:name w:val="Grid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2">
    <w:name w:val="Grid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3">
    <w:name w:val="Grid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4">
    <w:name w:val="Grid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1">
    <w:name w:val="List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2">
    <w:name w:val="List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3">
    <w:name w:val="List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4">
    <w:name w:val="List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5">
    <w:name w:val="List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6">
    <w:name w:val="List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7">
    <w:name w:val="List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9">
    <w:name w:val="List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0">
    <w:name w:val="List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1">
    <w:name w:val="List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2">
    <w:name w:val="List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3">
    <w:name w:val="List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4">
    <w:name w:val="List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5">
    <w:name w:val="List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6">
    <w:name w:val="List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7">
    <w:name w:val="List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8">
    <w:name w:val="List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9">
    <w:name w:val="List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0">
    <w:name w:val="List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1">
    <w:name w:val="List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2">
    <w:name w:val="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 &amp; 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Bordered &amp; 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1">
    <w:name w:val="Bordered &amp; 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2">
    <w:name w:val="Bordered &amp; 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3">
    <w:name w:val="Bordered &amp; 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4">
    <w:name w:val="Bordered &amp; 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5">
    <w:name w:val="Bordered &amp; 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6">
    <w:name w:val="Bordered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7">
    <w:name w:val="Bordered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8">
    <w:name w:val="Bordered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9">
    <w:name w:val="Bordered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0">
    <w:name w:val="Bordered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1">
    <w:name w:val="Bordered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2">
    <w:name w:val="Bordered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3">
    <w:name w:val="Hyperlink"/>
    <w:uiPriority w:val="99"/>
    <w:unhideWhenUsed/>
    <w:rPr>
      <w:color w:val="0000ff" w:themeColor="hyperlink"/>
      <w:u w:val="single"/>
    </w:rPr>
  </w:style>
  <w:style w:type="paragraph" w:styleId="864">
    <w:name w:val="footnote text"/>
    <w:basedOn w:val="881"/>
    <w:link w:val="865"/>
    <w:uiPriority w:val="99"/>
    <w:semiHidden/>
    <w:unhideWhenUsed/>
    <w:pPr>
      <w:spacing w:after="40" w:line="240" w:lineRule="auto"/>
    </w:pPr>
    <w:rPr>
      <w:sz w:val="18"/>
    </w:rPr>
  </w:style>
  <w:style w:type="character" w:styleId="865">
    <w:name w:val="Footnote Text Char"/>
    <w:link w:val="864"/>
    <w:uiPriority w:val="99"/>
    <w:rPr>
      <w:sz w:val="18"/>
    </w:rPr>
  </w:style>
  <w:style w:type="character" w:styleId="866">
    <w:name w:val="footnote reference"/>
    <w:uiPriority w:val="99"/>
    <w:unhideWhenUsed/>
    <w:rPr>
      <w:vertAlign w:val="superscript"/>
    </w:rPr>
  </w:style>
  <w:style w:type="paragraph" w:styleId="867">
    <w:name w:val="endnote text"/>
    <w:basedOn w:val="881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>
    <w:name w:val="Endnote Text Char"/>
    <w:link w:val="867"/>
    <w:uiPriority w:val="99"/>
    <w:rPr>
      <w:sz w:val="20"/>
    </w:rPr>
  </w:style>
  <w:style w:type="character" w:styleId="869">
    <w:name w:val="endnote reference"/>
    <w:uiPriority w:val="99"/>
    <w:semiHidden/>
    <w:unhideWhenUsed/>
    <w:rPr>
      <w:vertAlign w:val="superscript"/>
    </w:rPr>
  </w:style>
  <w:style w:type="paragraph" w:styleId="870">
    <w:name w:val="toc 1"/>
    <w:basedOn w:val="881"/>
    <w:next w:val="881"/>
    <w:uiPriority w:val="39"/>
    <w:unhideWhenUsed/>
    <w:pPr>
      <w:ind w:left="0" w:right="0" w:firstLine="0"/>
      <w:spacing w:after="57"/>
    </w:pPr>
  </w:style>
  <w:style w:type="paragraph" w:styleId="871">
    <w:name w:val="toc 2"/>
    <w:basedOn w:val="881"/>
    <w:next w:val="881"/>
    <w:uiPriority w:val="39"/>
    <w:unhideWhenUsed/>
    <w:pPr>
      <w:ind w:left="283" w:right="0" w:firstLine="0"/>
      <w:spacing w:after="57"/>
    </w:pPr>
  </w:style>
  <w:style w:type="paragraph" w:styleId="872">
    <w:name w:val="toc 3"/>
    <w:basedOn w:val="881"/>
    <w:next w:val="881"/>
    <w:uiPriority w:val="39"/>
    <w:unhideWhenUsed/>
    <w:pPr>
      <w:ind w:left="567" w:right="0" w:firstLine="0"/>
      <w:spacing w:after="57"/>
    </w:pPr>
  </w:style>
  <w:style w:type="paragraph" w:styleId="873">
    <w:name w:val="toc 4"/>
    <w:basedOn w:val="881"/>
    <w:next w:val="881"/>
    <w:uiPriority w:val="39"/>
    <w:unhideWhenUsed/>
    <w:pPr>
      <w:ind w:left="850" w:right="0" w:firstLine="0"/>
      <w:spacing w:after="57"/>
    </w:pPr>
  </w:style>
  <w:style w:type="paragraph" w:styleId="874">
    <w:name w:val="toc 5"/>
    <w:basedOn w:val="881"/>
    <w:next w:val="881"/>
    <w:uiPriority w:val="39"/>
    <w:unhideWhenUsed/>
    <w:pPr>
      <w:ind w:left="1134" w:right="0" w:firstLine="0"/>
      <w:spacing w:after="57"/>
    </w:pPr>
  </w:style>
  <w:style w:type="paragraph" w:styleId="875">
    <w:name w:val="toc 6"/>
    <w:basedOn w:val="881"/>
    <w:next w:val="881"/>
    <w:uiPriority w:val="39"/>
    <w:unhideWhenUsed/>
    <w:pPr>
      <w:ind w:left="1417" w:right="0" w:firstLine="0"/>
      <w:spacing w:after="57"/>
    </w:pPr>
  </w:style>
  <w:style w:type="paragraph" w:styleId="876">
    <w:name w:val="toc 7"/>
    <w:basedOn w:val="881"/>
    <w:next w:val="881"/>
    <w:uiPriority w:val="39"/>
    <w:unhideWhenUsed/>
    <w:pPr>
      <w:ind w:left="1701" w:right="0" w:firstLine="0"/>
      <w:spacing w:after="57"/>
    </w:pPr>
  </w:style>
  <w:style w:type="paragraph" w:styleId="877">
    <w:name w:val="toc 8"/>
    <w:basedOn w:val="881"/>
    <w:next w:val="881"/>
    <w:uiPriority w:val="39"/>
    <w:unhideWhenUsed/>
    <w:pPr>
      <w:ind w:left="1984" w:right="0" w:firstLine="0"/>
      <w:spacing w:after="57"/>
    </w:pPr>
  </w:style>
  <w:style w:type="paragraph" w:styleId="878">
    <w:name w:val="toc 9"/>
    <w:basedOn w:val="881"/>
    <w:next w:val="881"/>
    <w:uiPriority w:val="39"/>
    <w:unhideWhenUsed/>
    <w:pPr>
      <w:ind w:left="2268" w:right="0" w:firstLine="0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881"/>
    <w:next w:val="881"/>
    <w:uiPriority w:val="99"/>
    <w:unhideWhenUsed/>
    <w:pPr>
      <w:spacing w:after="0" w:afterAutospacing="0"/>
    </w:pPr>
  </w:style>
  <w:style w:type="paragraph" w:styleId="881" w:default="1">
    <w:name w:val="Normal"/>
    <w:qFormat/>
  </w:style>
  <w:style w:type="table" w:styleId="8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3" w:default="1">
    <w:name w:val="No List"/>
    <w:uiPriority w:val="99"/>
    <w:semiHidden/>
    <w:unhideWhenUsed/>
  </w:style>
  <w:style w:type="paragraph" w:styleId="884">
    <w:name w:val="No Spacing"/>
    <w:basedOn w:val="881"/>
    <w:uiPriority w:val="1"/>
    <w:qFormat/>
    <w:pPr>
      <w:spacing w:after="0" w:line="240" w:lineRule="auto"/>
    </w:pPr>
  </w:style>
  <w:style w:type="paragraph" w:styleId="885">
    <w:name w:val="List Paragraph"/>
    <w:basedOn w:val="881"/>
    <w:uiPriority w:val="34"/>
    <w:qFormat/>
    <w:pPr>
      <w:contextualSpacing/>
      <w:ind w:left="720"/>
    </w:pPr>
  </w:style>
  <w:style w:type="character" w:styleId="886" w:default="1">
    <w:name w:val="Default Paragraph Font"/>
    <w:uiPriority w:val="1"/>
    <w:semiHidden/>
    <w:unhideWhenUsed/>
  </w:style>
  <w:style w:type="paragraph" w:styleId="887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8" w:customStyle="1">
    <w:name w:val="Обычный1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22</cp:revision>
  <dcterms:modified xsi:type="dcterms:W3CDTF">2024-01-29T02:44:36Z</dcterms:modified>
</cp:coreProperties>
</file>